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09" w:rsidRDefault="0040130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01309" w:rsidRDefault="0040130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013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1309" w:rsidRDefault="00401309">
            <w:pPr>
              <w:pStyle w:val="ConsPlusNormal"/>
            </w:pPr>
            <w:r>
              <w:t>18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1309" w:rsidRDefault="00401309">
            <w:pPr>
              <w:pStyle w:val="ConsPlusNormal"/>
              <w:jc w:val="right"/>
            </w:pPr>
            <w:r>
              <w:t>N 97-ЗО</w:t>
            </w:r>
          </w:p>
        </w:tc>
      </w:tr>
    </w:tbl>
    <w:p w:rsidR="00401309" w:rsidRDefault="004013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Title"/>
        <w:jc w:val="center"/>
      </w:pPr>
      <w:r>
        <w:t>РОССИЙСКАЯ ФЕДЕРАЦИЯ</w:t>
      </w:r>
    </w:p>
    <w:p w:rsidR="00401309" w:rsidRDefault="00401309">
      <w:pPr>
        <w:pStyle w:val="ConsPlusTitle"/>
        <w:jc w:val="center"/>
      </w:pPr>
    </w:p>
    <w:p w:rsidR="00401309" w:rsidRDefault="00401309">
      <w:pPr>
        <w:pStyle w:val="ConsPlusTitle"/>
        <w:jc w:val="center"/>
      </w:pPr>
      <w:r>
        <w:t>ЗАКОН</w:t>
      </w:r>
    </w:p>
    <w:p w:rsidR="00401309" w:rsidRDefault="00401309">
      <w:pPr>
        <w:pStyle w:val="ConsPlusTitle"/>
        <w:jc w:val="center"/>
      </w:pPr>
      <w:r>
        <w:t>ЧЕЛЯБИНСКОЙ ОБЛАСТИ</w:t>
      </w:r>
    </w:p>
    <w:p w:rsidR="00401309" w:rsidRDefault="00401309">
      <w:pPr>
        <w:pStyle w:val="ConsPlusTitle"/>
        <w:jc w:val="center"/>
      </w:pPr>
    </w:p>
    <w:p w:rsidR="00401309" w:rsidRDefault="00401309">
      <w:pPr>
        <w:pStyle w:val="ConsPlusTitle"/>
        <w:jc w:val="center"/>
      </w:pPr>
      <w:r>
        <w:t>О разграничении полномочий органов местного самоуправления</w:t>
      </w:r>
    </w:p>
    <w:p w:rsidR="00401309" w:rsidRDefault="00401309">
      <w:pPr>
        <w:pStyle w:val="ConsPlusTitle"/>
        <w:jc w:val="center"/>
      </w:pPr>
      <w:r>
        <w:t>Челябинского городского округа и органов местного</w:t>
      </w:r>
    </w:p>
    <w:p w:rsidR="00401309" w:rsidRDefault="00401309">
      <w:pPr>
        <w:pStyle w:val="ConsPlusTitle"/>
        <w:jc w:val="center"/>
      </w:pPr>
      <w:r>
        <w:t>самоуправления внутригородских районов в его составе</w:t>
      </w:r>
    </w:p>
    <w:p w:rsidR="00401309" w:rsidRDefault="00401309">
      <w:pPr>
        <w:pStyle w:val="ConsPlusTitle"/>
        <w:jc w:val="center"/>
      </w:pPr>
      <w:r>
        <w:t>по решению вопросов местного значения</w:t>
      </w:r>
    </w:p>
    <w:p w:rsidR="00401309" w:rsidRDefault="00401309">
      <w:pPr>
        <w:pStyle w:val="ConsPlusTitle"/>
        <w:jc w:val="center"/>
      </w:pPr>
      <w:r>
        <w:t>внутригородских районов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Normal"/>
        <w:jc w:val="right"/>
      </w:pPr>
      <w:proofErr w:type="gramStart"/>
      <w:r>
        <w:t>Принят</w:t>
      </w:r>
      <w:proofErr w:type="gramEnd"/>
    </w:p>
    <w:p w:rsidR="00401309" w:rsidRDefault="00401309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401309" w:rsidRDefault="00401309">
      <w:pPr>
        <w:pStyle w:val="ConsPlusNormal"/>
        <w:jc w:val="right"/>
      </w:pPr>
      <w:r>
        <w:t>Законодательного Собрания</w:t>
      </w:r>
    </w:p>
    <w:p w:rsidR="00401309" w:rsidRDefault="00401309">
      <w:pPr>
        <w:pStyle w:val="ConsPlusNormal"/>
        <w:jc w:val="right"/>
      </w:pPr>
      <w:r>
        <w:t>Челябинской области</w:t>
      </w:r>
    </w:p>
    <w:p w:rsidR="00401309" w:rsidRDefault="00401309">
      <w:pPr>
        <w:pStyle w:val="ConsPlusNormal"/>
        <w:jc w:val="right"/>
      </w:pPr>
      <w:r>
        <w:t>от 18 декабря 2014 г. N 2433</w:t>
      </w:r>
    </w:p>
    <w:p w:rsidR="00401309" w:rsidRDefault="004013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1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1309" w:rsidRDefault="004013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309" w:rsidRDefault="004013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Челябинской области</w:t>
            </w:r>
            <w:proofErr w:type="gramEnd"/>
          </w:p>
          <w:p w:rsidR="00401309" w:rsidRDefault="004013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7" w:history="1">
              <w:r>
                <w:rPr>
                  <w:color w:val="0000FF"/>
                </w:rPr>
                <w:t>N 134-ЗО</w:t>
              </w:r>
            </w:hyperlink>
            <w:r>
              <w:rPr>
                <w:color w:val="392C69"/>
              </w:rPr>
              <w:t xml:space="preserve">, от 28.06.2016 </w:t>
            </w:r>
            <w:hyperlink r:id="rId8" w:history="1">
              <w:r>
                <w:rPr>
                  <w:color w:val="0000FF"/>
                </w:rPr>
                <w:t>N 368-ЗО</w:t>
              </w:r>
            </w:hyperlink>
            <w:r>
              <w:rPr>
                <w:color w:val="392C69"/>
              </w:rPr>
              <w:t xml:space="preserve">, от 02.10.2017 </w:t>
            </w:r>
            <w:hyperlink r:id="rId9" w:history="1">
              <w:r>
                <w:rPr>
                  <w:color w:val="0000FF"/>
                </w:rPr>
                <w:t>N 588-ЗО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1309" w:rsidRDefault="00401309">
      <w:pPr>
        <w:pStyle w:val="ConsPlusNormal"/>
        <w:jc w:val="both"/>
      </w:pPr>
    </w:p>
    <w:p w:rsidR="00401309" w:rsidRDefault="00401309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разграничивает полномочия органов местного самоуправления Челябинского городского округа и органов местного самоуправления внутригородских районов в составе Челябинского городского округа (далее - органы местного самоуправления внутригородских районов) по решению установленных </w:t>
      </w:r>
      <w:hyperlink r:id="rId11" w:history="1">
        <w:r>
          <w:rPr>
            <w:color w:val="0000FF"/>
          </w:rPr>
          <w:t>частью 1 статьи 16-2</w:t>
        </w:r>
      </w:hyperlink>
      <w:r>
        <w:t xml:space="preserve"> указанного Федерального закона вопросов местного значения внутригородских районов, а также по решению</w:t>
      </w:r>
      <w:proofErr w:type="gramEnd"/>
      <w:r>
        <w:t xml:space="preserve"> закрепленных за внутригородскими районами иных вопросов местного значения из </w:t>
      </w:r>
      <w:proofErr w:type="gramStart"/>
      <w:r>
        <w:t>числа</w:t>
      </w:r>
      <w:proofErr w:type="gramEnd"/>
      <w:r>
        <w:t xml:space="preserve"> установленных в соответствии с </w:t>
      </w:r>
      <w:hyperlink r:id="rId12" w:history="1">
        <w:r>
          <w:rPr>
            <w:color w:val="0000FF"/>
          </w:rPr>
          <w:t>частью 1 статьи 16</w:t>
        </w:r>
      </w:hyperlink>
      <w:r>
        <w:t xml:space="preserve"> указанного Федерального закона вопросов местного значения Челябинского городского округа.</w:t>
      </w:r>
    </w:p>
    <w:p w:rsidR="00401309" w:rsidRDefault="0040130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Челябинской области от 28.06.2016 N 368-ЗО)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Title"/>
        <w:ind w:firstLine="540"/>
        <w:jc w:val="both"/>
        <w:outlineLvl w:val="0"/>
      </w:pPr>
      <w:r>
        <w:t>Статья 2. Полномочия органов местного самоуправления по решению вопроса местного значения внутригородских районов по обеспечению первичных мер пожарной безопасности в границах внутригородского района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Normal"/>
        <w:ind w:firstLine="540"/>
        <w:jc w:val="both"/>
      </w:pPr>
      <w:r>
        <w:t>1. К полномочиям органов местного самоуправления Челябинского городского округа по решению вопроса местного значения внутригородских районов по обеспечению первичных мер пожарной безопасности в границах внутригородского района относятся: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1) включение мероприятий по обеспечению пожарной безопасности в планы, схемы и программы развития территории Челябинского городского округа;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2) установление особого противопожарного режима в случае повышения пожарной опасности.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lastRenderedPageBreak/>
        <w:t>2. К полномочиям органов местного самоуправления внутригородских районов по решению вопроса местного значения внутригородских районов по обеспечению первичных мер пожарной безопасности в границах внутригородского района относятся: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1)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2) оказание содействия органам государственной власти Челябинской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3) участие в разработке и проведении дополнительных мероприятий пожарной безопасности при установлении особого противопожарного режима.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Title"/>
        <w:ind w:firstLine="540"/>
        <w:jc w:val="both"/>
        <w:outlineLvl w:val="0"/>
      </w:pPr>
      <w:r>
        <w:t>Статья 3. Полномочия органов местного самоуправления по решению вопроса местного значения внутригородских районов по созданию условий для обеспечения жителей внутригородского района услугами связи, общественного питания, торговли и бытового обслуживания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Normal"/>
        <w:ind w:firstLine="540"/>
        <w:jc w:val="both"/>
      </w:pPr>
      <w:r>
        <w:t>1. К полномочиям органов местного самоуправления Челябинского городского округа по решению вопроса местного значения внутригородских районов по созданию условий для обеспечения жителей внутригородского района услугами связи, общественного питания, торговли и бытового обслуживания относятся: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1) содействие организациям связи, оказывающим универсальные услуги связи, в получении и (или) строительстве сооружений связи, предназначенных для оказания универсальных услуг связи;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 xml:space="preserve">2) </w:t>
      </w:r>
      <w:proofErr w:type="spellStart"/>
      <w:r>
        <w:t>предусматривание</w:t>
      </w:r>
      <w:proofErr w:type="spellEnd"/>
      <w:r>
        <w:t xml:space="preserve"> строительства, размещения торговых объектов в документах территориального планирования, правилах землепользования и застройки;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3) разработка и утверждение схемы размещения нестационарных торговых объектов с учетом нормативов минимальной обеспеченности населения площадью торговых объектов;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4) принятие мер экономического стимулирования по поддержке строительства, размещению объектов социально ориентированной торговой инфраструктуры и обеспечению доступности для хозяйствующих субъектов, осуществляющих торговую деятельность, имущества, находящегося в муниципальной собственности;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5) проведение анализа финансовых, экономических, социальных и иных показателей состояния торговли на территории Челябинского городского округа в разрезе внутригородских районов.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2. К полномочиям органов местного самоуправления внутригородских районов по решению вопроса местного значения внутригородских районов по созданию условий для обеспечения жителей внутригородского района услугами связи, общественного питания, торговли и бытового обслуживания относятся: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1) создание условий для обеспечения жителей внутригородского района услугами общественного питания;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2) создание условий для обеспечения жителей внутригородского района услугами торговли и бытового обслуживания;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3) содействие исполнению законодательства в сфере потребительского рынка и защиты прав потребителей;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lastRenderedPageBreak/>
        <w:t>4) разработка мер по совершенствованию и упорядочению стационарной, уличной торговли, деятельности рынков и ярмарок, предприятий общественного питания и бытового обслуживания с учетом потребностей населения;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 xml:space="preserve">5) осуществление муниципального </w:t>
      </w:r>
      <w:proofErr w:type="gramStart"/>
      <w:r>
        <w:t>контроля за</w:t>
      </w:r>
      <w:proofErr w:type="gramEnd"/>
      <w:r>
        <w:t xml:space="preserve"> соблюдением требований, установленных муниципальными правовыми актами, принятыми по вопросам торговли в соответствии с законодательством Российской Федерации;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6) проведение анализа финансовых, экономических, социальных и иных показателей состояния торговли на территории внутригородского района и анализа эффективности применения мер по развитию торговой деятельности на данной территории.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7) участие в разработке схемы размещения нестационарных торговых объектов.</w:t>
      </w:r>
    </w:p>
    <w:p w:rsidR="00401309" w:rsidRDefault="00401309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Челябинской области от 12.03.2015 N 134-ЗО)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Title"/>
        <w:ind w:firstLine="540"/>
        <w:jc w:val="both"/>
        <w:outlineLvl w:val="0"/>
      </w:pPr>
      <w:r>
        <w:t>Статья 4. Полномочия органов местного самоуправления по решению вопроса местного значения внутригородских районов по созданию условий для организации досуга и обеспечения жителей внутригородского района услугами организаций культуры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Normal"/>
        <w:ind w:firstLine="540"/>
        <w:jc w:val="both"/>
      </w:pPr>
      <w:r>
        <w:t xml:space="preserve">1. </w:t>
      </w:r>
      <w:proofErr w:type="gramStart"/>
      <w:r>
        <w:t>К полномочиям органов местного самоуправления Челябинского городского округа с внутригородским делением по решению вопроса местного значения внутригородских районов по созданию условий для организации</w:t>
      </w:r>
      <w:proofErr w:type="gramEnd"/>
      <w:r>
        <w:t xml:space="preserve"> досуга и обеспечения жителей внутригородского района услугами организаций культуры относится обеспечение жителей услугами организаций культуры.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2. К полномочиям органов местного самоуправления внутригородских районов по решению вопроса местного значения внутригородских районов по созданию условий для организации досуга и обеспечения жителей внутригородского района услугами организаций культуры относится создание условий для организации досуга населения, проведение праздников, конкурсов, фестивалей внутригородского района.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Title"/>
        <w:ind w:firstLine="540"/>
        <w:jc w:val="both"/>
        <w:outlineLvl w:val="0"/>
      </w:pPr>
      <w:r>
        <w:t>Статья 5. Полномочия органов местного самоуправления по решению вопроса местного значения внутригородских районов по обеспечению условий для развития на территории внутригородского района физической культуры, школьного спорта и массового спорта</w:t>
      </w:r>
    </w:p>
    <w:p w:rsidR="00401309" w:rsidRDefault="0040130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Челябинской области от 28.06.2016 N 368-ЗО)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Normal"/>
        <w:ind w:firstLine="540"/>
        <w:jc w:val="both"/>
      </w:pPr>
      <w:r>
        <w:t xml:space="preserve">1. </w:t>
      </w:r>
      <w:proofErr w:type="gramStart"/>
      <w:r>
        <w:t>К полномочиям органов местного самоуправления Челябинского городского округа по решению вопроса местного значения внутригородских районов по обеспечению условий для развития на территории</w:t>
      </w:r>
      <w:proofErr w:type="gramEnd"/>
      <w:r>
        <w:t xml:space="preserve"> внутригородского района физической культуры, школьного спорта и массового спорта относятся:</w:t>
      </w:r>
    </w:p>
    <w:p w:rsidR="00401309" w:rsidRDefault="0040130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Челябинской области от 28.06.2016 N 368-ЗО)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1) определение основных задач и направлений развития физической культуры, школьного спорта и массового спорта с учетом местных условий и возможностей, принятие и реализация местных программ развития физической культуры, школьного спорта и массового спорта;</w:t>
      </w:r>
    </w:p>
    <w:p w:rsidR="00401309" w:rsidRDefault="0040130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Челябинской области от 28.06.2016 N 368-ЗО)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2) обеспечение жителей услугами организаций физической культуры и спорта.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 полномочиям органов местного самоуправления внутригородских районов по решению вопроса местного значения внутригородских районов по обеспечению условий для развития на территории</w:t>
      </w:r>
      <w:proofErr w:type="gramEnd"/>
      <w:r>
        <w:t xml:space="preserve"> внутригородского района физической культуры, школьного спорта и массового спорта относятся:</w:t>
      </w:r>
    </w:p>
    <w:p w:rsidR="00401309" w:rsidRDefault="0040130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Челябинской области от 28.06.2016 N 368-ЗО)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 xml:space="preserve">1) популяризация физической культуры, школьного спорта и массового спорта среди </w:t>
      </w:r>
      <w:r>
        <w:lastRenderedPageBreak/>
        <w:t>различных групп населения;</w:t>
      </w:r>
    </w:p>
    <w:p w:rsidR="00401309" w:rsidRDefault="0040130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Челябинской области от 28.06.2016 N 368-ЗО)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2)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3) организация физкультурно-спортивной работы по месту жительства граждан;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4) оказание содействия субъектам физической культуры и спорта, осуществляющим свою деятельность на территории внутригородского района.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Title"/>
        <w:ind w:firstLine="540"/>
        <w:jc w:val="both"/>
        <w:outlineLvl w:val="0"/>
      </w:pPr>
      <w:r>
        <w:t>Статья 6. Полномочия органов местного самоуправления по решению вопроса местного значения внутригородских районов по созданию условий для массового отдыха жителей внутригородского района и организации обустройства мест массового отдыха населения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Normal"/>
        <w:ind w:firstLine="540"/>
        <w:jc w:val="both"/>
      </w:pPr>
      <w:r>
        <w:t xml:space="preserve">1. </w:t>
      </w:r>
      <w:proofErr w:type="gramStart"/>
      <w:r>
        <w:t>К полномочиям органов местного самоуправления Челябинского городского округа с внутригородским делением по решению вопроса местного значения внутригородских районов по созданию условий для массового отдыха</w:t>
      </w:r>
      <w:proofErr w:type="gramEnd"/>
      <w:r>
        <w:t xml:space="preserve"> жителей внутригородского района и организации обустройства мест массового отдыха населения относится определение в муниципальных правовых актах мест массового отдыха населения на территории внутригородского района.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2. К полномочиям органов местного самоуправления внутригородских районов по решению вопроса местного значения внутригородских районов по созданию условий для массового отдыха жителей внутригородского района и организации обустройства мест массового отдыха населения относится организация культурно-массовых мероприятий в местах массового отдыха населения на территории внутригородского района.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Title"/>
        <w:ind w:firstLine="540"/>
        <w:jc w:val="both"/>
        <w:outlineLvl w:val="0"/>
      </w:pPr>
      <w:r>
        <w:t>Статья 7. Полномочия органов местного самоуправления по решению вопроса местного значения внутригородских районов по формированию и содержанию архива внутригородского района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Normal"/>
        <w:ind w:firstLine="540"/>
        <w:jc w:val="both"/>
      </w:pPr>
      <w:r>
        <w:t>1. К полномочиям органов местного самоуправления Челябинского городского округа по решению вопроса местного значения внутригородских районов по формированию и содержанию архива внутригородского района относятся:</w:t>
      </w:r>
    </w:p>
    <w:p w:rsidR="00401309" w:rsidRDefault="00401309">
      <w:pPr>
        <w:pStyle w:val="ConsPlusNormal"/>
        <w:spacing w:before="220"/>
        <w:ind w:firstLine="540"/>
        <w:jc w:val="both"/>
      </w:pPr>
      <w:proofErr w:type="gramStart"/>
      <w:r>
        <w:t>1) комплектование (формирование), учет и использование архивных документов и архивных фондов: муниципальных архивов, музеев, библиотек;</w:t>
      </w:r>
      <w:proofErr w:type="gramEnd"/>
    </w:p>
    <w:p w:rsidR="00401309" w:rsidRDefault="00401309">
      <w:pPr>
        <w:pStyle w:val="ConsPlusNormal"/>
        <w:spacing w:before="220"/>
        <w:ind w:firstLine="540"/>
        <w:jc w:val="both"/>
      </w:pPr>
      <w:r>
        <w:t>2) хранение (содержание) архивных документов и архивных фондов органов местного самоуправления внутригородских районов, муниципальных унитарных предприятий, включая казенные предприятия, и муниципальных учреждений, учрежденных (созданных) внутригородскими районами; музеев, библиотек.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2. К полномочиям органов местного самоуправления внутригородских районов по решению вопроса местного значения внутригородских районов по формированию и содержанию архива внутригородского района относятся:</w:t>
      </w:r>
    </w:p>
    <w:p w:rsidR="00401309" w:rsidRDefault="00401309">
      <w:pPr>
        <w:pStyle w:val="ConsPlusNormal"/>
        <w:spacing w:before="220"/>
        <w:ind w:firstLine="540"/>
        <w:jc w:val="both"/>
      </w:pPr>
      <w:proofErr w:type="gramStart"/>
      <w:r>
        <w:t>1) комплектование (формирование), учет и использование архивных документов и архивных фондов органов местного самоуправления внутригородских районов, муниципальных унитарных предприятий, включая казенные предприятия, и муниципальных учреждений, учрежденных (созданных) органами местного самоуправления внутригородских районов;</w:t>
      </w:r>
      <w:proofErr w:type="gramEnd"/>
    </w:p>
    <w:p w:rsidR="00401309" w:rsidRDefault="00401309">
      <w:pPr>
        <w:pStyle w:val="ConsPlusNormal"/>
        <w:spacing w:before="220"/>
        <w:ind w:firstLine="540"/>
        <w:jc w:val="both"/>
      </w:pPr>
      <w:r>
        <w:t>2) решение вопросов о передаче архивных документов, находящихся в муниципальной собственности внутригородских районов, в собственность Российской Федерации, субъектов Российской Федерации, иных муниципальных образований.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Title"/>
        <w:ind w:firstLine="540"/>
        <w:jc w:val="both"/>
        <w:outlineLvl w:val="0"/>
      </w:pPr>
      <w:r>
        <w:t xml:space="preserve">Статья 8. Полномочия органов местного самоуправления по решению вопроса местного значения внутригородских районов по утверждению правил благоустройства территории внутригородского района, </w:t>
      </w:r>
      <w:proofErr w:type="gramStart"/>
      <w:r>
        <w:t>устанавливающих</w:t>
      </w:r>
      <w:proofErr w:type="gramEnd"/>
      <w: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внутригородского района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Normal"/>
        <w:ind w:firstLine="540"/>
        <w:jc w:val="both"/>
      </w:pPr>
      <w:r>
        <w:t xml:space="preserve">1. К полномочиям органов местного самоуправления Челябинского городского округа по решению вопроса местного значения внутригородских районов по утверждению правил благоустройства территории внутригородского района, </w:t>
      </w:r>
      <w:proofErr w:type="gramStart"/>
      <w:r>
        <w:t>устанавливающих</w:t>
      </w:r>
      <w:proofErr w:type="gramEnd"/>
      <w: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внутригородского района относится установление в правилах благоустройства Челябинского городского округа общих положений для утверждения правил благоустройства территории внутригородского района.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 xml:space="preserve">2. К полномочиям органов местного самоуправления внутригородских районов по решению вопроса местного значения внутригородских районов по утверждению правил благоустройства территории внутригородского района, </w:t>
      </w:r>
      <w:proofErr w:type="gramStart"/>
      <w:r>
        <w:t>устанавливающих</w:t>
      </w:r>
      <w:proofErr w:type="gramEnd"/>
      <w: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внутригородского района относятся: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1) утверждение правил благоустройства территории внутригородского района в соответствии с правилами благоустройства Челябинского городского округа;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исполнением правил благоустройства;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 xml:space="preserve">3) осуществление муниципального </w:t>
      </w:r>
      <w:proofErr w:type="gramStart"/>
      <w:r>
        <w:t>контроля за</w:t>
      </w:r>
      <w:proofErr w:type="gramEnd"/>
      <w:r>
        <w:t xml:space="preserve"> соблюдением требований, установленных муниципальными правовыми актами в сфере благоустройства в соответствии с законодательством Российской Федерации;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4) выявление административных правонарушений в сфере благоустройства на территории внутригородского района;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5) организация благоустройства территории внутригородского района, включая проведение комплекса мероприятий по содержанию территории внутригородского района, а также по проектированию, созданию, размещению, реконструкции, капитальному ремонту, ремонту и содержанию объектов благоустройства, поддержание и улучшение санитарного и эстетического состояния территории в соответствии с правилами благоустройства территории внутригородского района.</w:t>
      </w:r>
    </w:p>
    <w:p w:rsidR="00401309" w:rsidRDefault="00401309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Челябинской области от 12.03.2015 N 134-ЗО)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Title"/>
        <w:ind w:firstLine="540"/>
        <w:jc w:val="both"/>
        <w:outlineLvl w:val="0"/>
      </w:pPr>
      <w:r>
        <w:t>Статья 9. Полномочия органов местного самоуправления по решению вопроса местного значения внутригородских районов по созданию условий для расширения рынка сельскохозяйственной продукции, сырья и продовольствия, содействию развитию малого и среднего предпринимательства, благотворительной деятельности и добровольчества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Normal"/>
        <w:ind w:firstLine="540"/>
        <w:jc w:val="both"/>
      </w:pPr>
      <w:r>
        <w:lastRenderedPageBreak/>
        <w:t>1. К полномочиям органов местного самоуправления Челябинского городского округа по созданию условий для расширения рынка сельскохозяйственной продукции, сырья и продовольствия, содействию развитию малого и среднего предпринимательства, благотворительной деятельности и добровольчества относятся:</w:t>
      </w:r>
    </w:p>
    <w:p w:rsidR="00401309" w:rsidRDefault="00401309">
      <w:pPr>
        <w:pStyle w:val="ConsPlusNormal"/>
        <w:spacing w:before="220"/>
        <w:ind w:firstLine="540"/>
        <w:jc w:val="both"/>
      </w:pPr>
      <w:proofErr w:type="gramStart"/>
      <w: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  <w:proofErr w:type="gramEnd"/>
    </w:p>
    <w:p w:rsidR="00401309" w:rsidRDefault="00401309">
      <w:pPr>
        <w:pStyle w:val="ConsPlusNormal"/>
        <w:spacing w:before="220"/>
        <w:ind w:firstLine="540"/>
        <w:jc w:val="both"/>
      </w:pPr>
      <w: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Челябинского городского округа в разрезе внутригородских районов;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3) формирование инфраструктуры поддержки субъектов малого и среднего предпринимательства и обеспечение ее деятельности.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2. К полномочиям органов местного самоуправления внутригородских районов по решению вопроса местного значения внутригородских районов по созданию условий для расширения рынка сельскохозяйственной продукции, сырья и продовольствия, содействию развитию малого и среднего предпринимательства, благотворительной деятельности и добровольчества относятся: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 xml:space="preserve">1) создание условий для расширения рынка сельскохозяйственной продукции, сырья и продовольствия, включая учет личных подсобных хозяйств, который осуществляется в </w:t>
      </w:r>
      <w:proofErr w:type="spellStart"/>
      <w:r>
        <w:t>похозяйственных</w:t>
      </w:r>
      <w:proofErr w:type="spellEnd"/>
      <w:r>
        <w:t xml:space="preserve"> книгах;</w:t>
      </w:r>
    </w:p>
    <w:p w:rsidR="00401309" w:rsidRDefault="0040130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Челябинской области от 28.06.2016 N 368-ЗО)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2) содействие развитию малого и среднего предпринимательства, благотворительной деятельности и добровольчества;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4) образование координационных или совещательных органов в области развития малого и среднего предпринимательства.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Title"/>
        <w:ind w:firstLine="540"/>
        <w:jc w:val="both"/>
        <w:outlineLvl w:val="0"/>
      </w:pPr>
      <w:r>
        <w:t>Статья 10. Полномочия органов местного самоуправления по решению вопроса местного значения внутригородских районов по организации и осуществлению мероприятий по работе с детьми и молодежью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Normal"/>
        <w:ind w:firstLine="540"/>
        <w:jc w:val="both"/>
      </w:pPr>
      <w:r>
        <w:t>1. К полномочиям органов местного самоуправления Челябинского городского округа по организации и осуществлению мероприятий по работе с детьми и молодежью относятся: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1) организация и осуществление мероприятий по трудоустройству детей и молодежи;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2) обеспечение жителей услугами организаций в сфере молодежной политики.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2. К полномочиям органов местного самоуправления внутригородских районов по решению вопроса местного значения внутригородских районов по организации и осуществлению мероприятий по работе с детьми и молодежью относятся: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1) организация и осуществление мероприятий по работе с детьми и молодежью;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2) содействие обеспечению трудоустройства и занятости молодежи;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lastRenderedPageBreak/>
        <w:t>3) взаимодействие с организациями ветеранов различных категорий по вопросам гражданско-патриотического воспитания подрастающего поколения;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4) взаимодействие с молодежными организациями по вопросам воспитания подрастающего поколения.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Title"/>
        <w:ind w:firstLine="540"/>
        <w:jc w:val="both"/>
        <w:outlineLvl w:val="0"/>
      </w:pPr>
      <w:r>
        <w:t>Статья 10-1. Полномочия органов местного самоуправления по решению вопроса местного значения внутригородских районов по организации в границах внутригородского района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водоотведения, снабжения населения топливом</w:t>
      </w:r>
    </w:p>
    <w:p w:rsidR="00401309" w:rsidRDefault="0040130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Челябинской области от 12.03.2015 N 134-ЗО)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Normal"/>
        <w:ind w:firstLine="540"/>
        <w:jc w:val="both"/>
      </w:pPr>
      <w:r>
        <w:t>1. К полномочиям органов местного самоуправления Челябинского городского округа по решению вопроса местного значения внутригородских районов по организации в границах внутригородского района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водоотведения, снабжения населения топливом относятся: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 xml:space="preserve">1) полномочия по организации теплоснабжения, предусмотренные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теплоснабжении";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 xml:space="preserve">2) полномочия в сфере водоснабжения и водоотведения, предусмотренные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3) иные полномочия по организации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водоотведения, снабжения населения топливом, предусмотренные законодательством Российской Федерации.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2. К полномочиям органов местного самоуправления внутригородских районов по решению вопроса местного значения внутригородских районов по организации в границах внутригородского района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водоотведения, снабжения населения топливом относятся: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1) координация деятельности предприятий и организаций, действующих на территории внутригородского района, по вопросам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водоотведения, снабжения населения топливом;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2) координация деятельности диспетчерских служб, муниципальных предприятий, учреждений, управляющих организаций, товариществ собственников жилья, жилищных и жилищно-строительных кооперативов независимо от их форм собственности, действующих на территории внутригородского района, по вопросам жизнеобеспечения населения;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3) содействие деятельности уполномоченных органов по подготовке объектов жилищно-коммунальной сферы к работе в зимних условиях.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Title"/>
        <w:ind w:firstLine="540"/>
        <w:jc w:val="both"/>
        <w:outlineLvl w:val="0"/>
      </w:pPr>
      <w:r>
        <w:t>Статья 10-2. Полномочия органов местного самоуправления по решению вопроса местного значения внутригородских районов по осуществлению муниципального земельного контроля в границах внутригородского района</w:t>
      </w:r>
    </w:p>
    <w:p w:rsidR="00401309" w:rsidRDefault="0040130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Челябинской области от 12.03.2015 N 134-ЗО)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Normal"/>
        <w:ind w:firstLine="540"/>
        <w:jc w:val="both"/>
      </w:pPr>
      <w:r>
        <w:t>1. К полномочиям органов местного самоуправления Челябинского городского округа по решению вопроса местного значения внутригородских районов по осуществлению муниципального земельного контроля в границах внутригородского района относятся: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 xml:space="preserve">1) организация деятельности по контролю за соблюдением органами государственной власти, органами местного самоуправления, юридическими лицами, индивидуальными </w:t>
      </w:r>
      <w:r>
        <w:lastRenderedPageBreak/>
        <w:t xml:space="preserve">предпринимателями и гражданами в отношении </w:t>
      </w:r>
      <w:proofErr w:type="gramStart"/>
      <w:r>
        <w:t>объектов земельных отношений требований законодательства Российской Федерации</w:t>
      </w:r>
      <w:proofErr w:type="gramEnd"/>
      <w:r>
        <w:t xml:space="preserve"> и Челябинской области, за нарушение которых законодательством Российской Федерации и Челябинской области предусмотрена административная и иная ответственность;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2) проведение проверок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и составление актов проверки;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3) взаимодействие с органами государственного земельного надзора в порядке, установленном Правительством Российской Федерации;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4) привлечение виновных лиц к административной ответственности за выявленное нарушение требований земельного законодательства, за которое законодательством Челябинской области предусмотрена административная ответственность.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2. К полномочиям органов местного самоуправления внутригородских районов по решению вопроса местного значения внутригородских районов по осуществлению муниципального земельного контроля в границах внутригородского района относятся: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 xml:space="preserve">1) содействие уполномоченным органам в осуществлении контроля за соблюдением в отношении </w:t>
      </w:r>
      <w:proofErr w:type="gramStart"/>
      <w:r>
        <w:t>объектов земельных отношений требований законодательства Российской Федерации</w:t>
      </w:r>
      <w:proofErr w:type="gramEnd"/>
      <w:r>
        <w:t xml:space="preserve"> и Челябинской области, за нарушение которых законодательством Российской Федерации и Челябинской области предусмотрена административная и иная ответственность;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2) информирование органов местного самоуправления Челябинского городского округа о выявленных нарушениях требований земельного законодательства;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3) принятие мер к выявлению бесхозяйного недвижимого имущества, предоставление соответствующих сведений в уполномоченные органы;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4) содействие уполномоченным органам в освобождении самовольно занятых территорий и сносе незаконно возведенных строений.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Title"/>
        <w:ind w:firstLine="540"/>
        <w:jc w:val="both"/>
        <w:outlineLvl w:val="0"/>
      </w:pPr>
      <w:r>
        <w:t>Статья 10-3. Полномочия органов местного самоуправления по решению вопроса местного значения внутригородских районов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внутригородского района</w:t>
      </w:r>
    </w:p>
    <w:p w:rsidR="00401309" w:rsidRDefault="0040130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Челябинской области от 12.03.2015 N 134-ЗО)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Normal"/>
        <w:ind w:firstLine="540"/>
        <w:jc w:val="both"/>
      </w:pPr>
      <w:r>
        <w:t>1. К полномочиям органов местного самоуправления Челябинского городского округа по решению вопроса местного значения внутригородских районов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внутригородского района относятся: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1) осуществление деятельности по предупреждению терроризма;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2) осуществление профилактических мер, направленных на предупреждение экстремистской деятельности;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3) участие в деятельности по минимизации и (или) ликвидации последствий проявлений терроризма и экстремизма;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4) участие в проводимых органами исполнительной власти Челябинской области антитеррористических учениях;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lastRenderedPageBreak/>
        <w:t>5) своевременное информирование населения о возникновении угрозы террористического акта и организация деятельности по противодействию его совершению;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6) осуществление межведомственного взаимодействия в сфере противодействия терроризму и экстремизму.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2. К полномочиям органов местного самоуправления внутригородских районов по решению вопроса местного значения внутригородских районов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внутригородского района относятся: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1) содействие деятельности уполномоченных органов по предупреждению, выявлению и пресечению террористической деятельности и экстремизма;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2) содействие уполномоченным органам в профилактике терроризма и экстремизма, а также в ликвидации их последствий;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3) совместное участие в проводимых органами исполнительной власти Челябинской области антитеррористических учениях.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Title"/>
        <w:ind w:firstLine="540"/>
        <w:jc w:val="both"/>
        <w:outlineLvl w:val="0"/>
      </w:pPr>
      <w:r>
        <w:t>Статья 10-4. Полномочия органов местного самоуправления по решению вопроса местного значения внутригородских районов по участию в предупреждении и ликвидации последствий чрезвычайных ситуаций в границах внутригородского района</w:t>
      </w:r>
    </w:p>
    <w:p w:rsidR="00401309" w:rsidRDefault="0040130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Челябинской области от 12.03.2015 N 134-ЗО)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Normal"/>
        <w:ind w:firstLine="540"/>
        <w:jc w:val="both"/>
      </w:pPr>
      <w:r>
        <w:t>1. К полномочиям органов местного самоуправления Челябинского городского округа по решению вопроса местного значения внутригородских районов по участию в предупреждении и ликвидации последствий чрезвычайных ситуаций в границах внутригородского района относятся: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1) осуществление подготовки и содержания в готовности необходимых сил и сре</w:t>
      </w:r>
      <w:proofErr w:type="gramStart"/>
      <w:r>
        <w:t>дств дл</w:t>
      </w:r>
      <w:proofErr w:type="gramEnd"/>
      <w: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2) принятие решений о проведении эвакуационных мероприятий в чрезвычайных ситуациях и организация их проведения;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3) осуществление информирования населения о чрезвычайных ситуациях;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4)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5) содействие устойчивому функционированию организаций в чрезвычайных ситуациях;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6) создание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7) введение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8) установление местного уровня реагирования в соответствии с законодательством Российской Федерации;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9) участие в создании, эксплуатации и развитии системы обеспечения вызова экстренных оперативных служб по единому номеру;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lastRenderedPageBreak/>
        <w:t>10) создание и поддержание в постоянной готовности муниципальной системы оповещения и информирования населения о чрезвычайных ситуациях;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11)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своевременного оповещения населения об угрозе возникновения или о возникновении чрезвычайных ситуаций;</w:t>
      </w:r>
    </w:p>
    <w:p w:rsidR="00401309" w:rsidRDefault="00401309">
      <w:pPr>
        <w:pStyle w:val="ConsPlusNormal"/>
        <w:spacing w:before="220"/>
        <w:ind w:firstLine="540"/>
        <w:jc w:val="both"/>
      </w:pPr>
      <w:proofErr w:type="gramStart"/>
      <w:r>
        <w:t>12) содействие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>
        <w:t xml:space="preserve"> и информирования населения о чрезвычайных ситуациях и подготовки населения в области защиты от чрезвычайных ситуаций.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2. К полномочиям органов местного самоуправления внутригородских районов по решению вопроса местного значения внутригородских районов по участию в предупреждении и ликвидации последствий чрезвычайных ситуаций в границах внутригородского района относятся:</w:t>
      </w:r>
    </w:p>
    <w:p w:rsidR="00401309" w:rsidRDefault="00401309">
      <w:pPr>
        <w:pStyle w:val="ConsPlusNormal"/>
        <w:spacing w:before="220"/>
        <w:ind w:firstLine="540"/>
        <w:jc w:val="both"/>
      </w:pPr>
      <w:proofErr w:type="gramStart"/>
      <w:r>
        <w:t>1) содействие деятельности уполномоченных органов по спасению, охране жизни граждан, защите их здоровья и прав, сохранению материальных ценностей, поддержанию порядка в случаях возникновения стихийных бедствий, экологических катастроф, эпидемий, пожаров, массовых нарушений общественного порядка, а также защите населения и территорий от чрезвычайных ситуаций природного и техногенного характера;</w:t>
      </w:r>
      <w:proofErr w:type="gramEnd"/>
    </w:p>
    <w:p w:rsidR="00401309" w:rsidRDefault="00401309">
      <w:pPr>
        <w:pStyle w:val="ConsPlusNormal"/>
        <w:spacing w:before="220"/>
        <w:ind w:firstLine="540"/>
        <w:jc w:val="both"/>
      </w:pPr>
      <w:r>
        <w:t>2) оказание содействия уполномоченным органам при осуществлении информирования населения о чрезвычайных ситуациях;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3) участие в организации и проведении аварийно-спасательных и других неотложных работ, а также в поддержании общественного порядка при их проведении;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4) участие в осуществлении сбора информации в области защиты населения и территорий от чрезвычайных ситуаций и обмен такой информацией с уполномоченными органами.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Title"/>
        <w:ind w:firstLine="540"/>
        <w:jc w:val="both"/>
        <w:outlineLvl w:val="0"/>
      </w:pPr>
      <w:r>
        <w:t>Статья 10-5. Полномочия органов местного самоуправления по решению вопроса местного значения внутригородских районов по созданию условий для развития местного традиционного народного художественного творчества, участию в сохранении, возрождении и развитии народных художественных промыслов во внутригородском районе</w:t>
      </w:r>
    </w:p>
    <w:p w:rsidR="00401309" w:rsidRDefault="0040130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Челябинской области от 12.03.2015 N 134-ЗО)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Normal"/>
        <w:ind w:firstLine="540"/>
        <w:jc w:val="both"/>
      </w:pPr>
      <w:r>
        <w:t>1. К полномочиям органов местного самоуправления Челябинского городского округа по решению вопроса местного значения внутригородских районов по созданию условий для развития местного традиционного народного художественного творчества, участию в сохранении, возрождении и развитии народных художественных промыслов во внутригородском районе относятся: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1) создание условий для развития местного традиционного народного художественного творчества;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2) создание условий для развития народных художественных промыслов;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3) участие в сохранении, возрождении и развитии народных художественных промыслов;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lastRenderedPageBreak/>
        <w:t xml:space="preserve">4) обеспечение </w:t>
      </w:r>
      <w:proofErr w:type="gramStart"/>
      <w:r>
        <w:t>контроля за</w:t>
      </w:r>
      <w:proofErr w:type="gramEnd"/>
      <w:r>
        <w:t xml:space="preserve"> использованием и охраной мест традиционного бытования народных художественных промыслов.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2. К полномочиям органов местного самоуправления внутригородских районов по решению вопроса местного значения внутригородских районов по созданию условий для развития местного традиционного народного художественного творчества, участию в сохранении, возрождении и развитии народных художественных промыслов во внутригородском районе относятся: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1) содействие популяризации творческих достижений коллективов внутригородского района в Челябинском городском округе, Челябинской области, на федеральном уровне;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2) создание условий для организации зрелищных мероприятий, развития самодеятельного народного художественного творчества;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3) осуществление пропаганды искусства народных художественных промыслов посредством организации выставок;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4) проведение праздников, конкурсов, смотров местного традиционного народного художественного творчества, концертов художественной самодеятельности трудовых коллективов внутригородского района.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Title"/>
        <w:ind w:firstLine="540"/>
        <w:jc w:val="both"/>
        <w:outlineLvl w:val="0"/>
      </w:pPr>
      <w:r>
        <w:t>Статья 10-6. Полномочия органов местного самоуправления по решению вопроса местного значения внутригородских районов по сохранению, использованию и популяризации объектов культурного наследия (памятников истории и культуры), находящихся в собственности городского округа, охране объектов культурного наследия (памятников истории и культуры) местного (муниципального) значения, расположенных на территории внутригородского района</w:t>
      </w:r>
    </w:p>
    <w:p w:rsidR="00401309" w:rsidRDefault="0040130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Челябинской области от 12.03.2015 N 134-ЗО)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Normal"/>
        <w:ind w:firstLine="540"/>
        <w:jc w:val="both"/>
      </w:pPr>
      <w:r>
        <w:t>1. К полномочиям органов местного самоуправления Челябинского городского округа по решению вопроса местного значения внутригородских районов по сохранению, использованию и популяризации объектов культурного наследия (памятников истории и культуры), находящихся в собственности городского округа, охране объектов культурного наследия (памятников истории и культуры) местного (муниципального) значения, расположенных на территории внутригородского района, относятся: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1) организация государственной охраны объектов, обладающих историко-архитектурной, художественной, научной и мемориальной ценностью (памятников истории и культуры), имеющих особое значение для истории и культуры Челябинского городского округа;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2) сохранение, использование и популяризация объектов культурного наследия, находящихся в собственности Челябинского городского округа.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 полномочиям органов местного самоуправления внутригородских районов по решению вопроса местного значения внутригородских районов по сохранению, использованию и популяризации объектов культурного наследия (памятников истории и культуры), находящихся в собственности городского округа, охране объектов культурного наследия (памятников истории и культуры) местного (муниципального) значения, расположенных на территории внутригородского района, относится содействие уполномоченным органам в осуществлении мер по сохранению, использованию, популяризации и государственной</w:t>
      </w:r>
      <w:proofErr w:type="gramEnd"/>
      <w:r>
        <w:t xml:space="preserve"> охране объектов культурного наследия, находящихся в собственности Челябинского городского округа.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Title"/>
        <w:ind w:firstLine="540"/>
        <w:jc w:val="both"/>
        <w:outlineLvl w:val="0"/>
      </w:pPr>
      <w:r>
        <w:t xml:space="preserve">Статья 10-7. </w:t>
      </w:r>
      <w:proofErr w:type="gramStart"/>
      <w:r>
        <w:t xml:space="preserve">Полномочия органов местного самоуправления по решению вопроса местного значения внутригородских районов по организации и осуществлению мероприятий по </w:t>
      </w:r>
      <w:r>
        <w:lastRenderedPageBreak/>
        <w:t>территориальной обороне и гражданской обороне, защите населения и территории внутригородского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созданию и содержанию в целях гражданской обороны запасов материально-технических</w:t>
      </w:r>
      <w:proofErr w:type="gramEnd"/>
      <w:r>
        <w:t>, продовольственных, медицинских и иных средств</w:t>
      </w:r>
    </w:p>
    <w:p w:rsidR="00401309" w:rsidRDefault="0040130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Челябинской области от 12.03.2015 N 134-ЗО)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Normal"/>
        <w:ind w:firstLine="540"/>
        <w:jc w:val="both"/>
      </w:pPr>
      <w:r>
        <w:t xml:space="preserve">1. </w:t>
      </w:r>
      <w:proofErr w:type="gramStart"/>
      <w:r>
        <w:t>К полномочиям органов местного самоуправления Челябинского городского округа по решению вопроса местного значения внутригородских районов по организации и осуществлению мероприятий по территориальной обороне и гражданской обороне, защите населения и территории внутригородского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созданию и содержанию в целях</w:t>
      </w:r>
      <w:proofErr w:type="gramEnd"/>
      <w:r>
        <w:t xml:space="preserve"> гражданской обороны запасов материально-технических, продовольственных, медицинских и иных средств относятся: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 xml:space="preserve">1) полномочия по организации и осуществлению мероприятий по территориальной обороне и гражданской обороне, защите населения и территории внутригородского района от чрезвычайных ситуаций природного и техногенного характера, предусмотренные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гражданской обороне",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защите населения и территорий от чрезвычайных ситуаций природного и техногенного характера";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2) иные полномочия, установленные законодательством Российской Федерации.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 полномочиям органов местного самоуправления внутригородских районов по решению вопроса местного значения внутригородских районов по организации и осуществлению мероприятий по территориальной обороне и гражданской обороне, защите населения и территории внутригородского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созданию и содержанию в целях гражданской</w:t>
      </w:r>
      <w:proofErr w:type="gramEnd"/>
      <w:r>
        <w:t xml:space="preserve"> обороны запасов материально-технических, продовольственных, медицинских и иных средств относятся: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1) содействие деятельности уполномоченных органов в организации и осуществлении мероприятий по территориальной обороне и гражданской обороне, защите населения и территории внутригородского района от чрезвычайных ситуаций природного и техногенного характера;</w:t>
      </w:r>
    </w:p>
    <w:p w:rsidR="00401309" w:rsidRDefault="00401309">
      <w:pPr>
        <w:pStyle w:val="ConsPlusNormal"/>
        <w:spacing w:before="220"/>
        <w:ind w:firstLine="540"/>
        <w:jc w:val="both"/>
      </w:pPr>
      <w:proofErr w:type="gramStart"/>
      <w:r>
        <w:t>2) содействие уполномоченным органам в поддержании в состоянии постоянной готовности к использованию муниципальных систем оповещения населения, сотрудников органов местного самоуправления внутригородского района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защитных сооружений и других объектов гражданской обороны;</w:t>
      </w:r>
      <w:proofErr w:type="gramEnd"/>
    </w:p>
    <w:p w:rsidR="00401309" w:rsidRDefault="0040130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Челябинской области от 28.06.2016 N 368-ЗО)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3) содействие деятельности уполномоченных органов в проведении мероприятий по подготовке к эвакуации населения, материальных и культурных ценностей в безопасные районы.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4) содействие деятельности уполномоченных органов в проведении мероприятий по гражданской обороне, разработке и реализации планов гражданской обороны и защиты населения внутригородского района;</w:t>
      </w:r>
    </w:p>
    <w:p w:rsidR="00401309" w:rsidRDefault="00401309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Челябинской области от 28.06.2016 N 368-ЗО)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lastRenderedPageBreak/>
        <w:t>5) содействие уполномоченным органам в проведении мероприятий по подготовке населения в области гражданской обороны;</w:t>
      </w:r>
    </w:p>
    <w:p w:rsidR="00401309" w:rsidRDefault="00401309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Челябинской области от 28.06.2016 N 368-ЗО)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6) содействие уполномоченным органам в планировании, подготовке и проведении эвакуации населения, материальных и культурных ценностей в безопасные районы;</w:t>
      </w:r>
    </w:p>
    <w:p w:rsidR="00401309" w:rsidRDefault="00401309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Челябинской области от 28.06.2016 N 368-ЗО)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7) содействие уполномоченным органам в планировании, подготовке и проведении эвакуационных мероприятий в чрезвычайных ситуациях;</w:t>
      </w:r>
    </w:p>
    <w:p w:rsidR="00401309" w:rsidRDefault="00401309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Челябинской области от 28.06.2016 N 368-ЗО)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8) содействие уполномоченным органам в проведении первоочередных мероприятий по поддержанию устойчивого функционирования организаций в военное время и в чрезвычайных ситуациях;</w:t>
      </w:r>
    </w:p>
    <w:p w:rsidR="00401309" w:rsidRDefault="00401309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Челябинской области от 28.06.2016 N 368-ЗО)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9) содействие уполномоченным органам в определении перечня организаций, обеспечивающих выполнение мероприятий по гражданской обороне на территории внутригородского района;</w:t>
      </w:r>
    </w:p>
    <w:p w:rsidR="00401309" w:rsidRDefault="00401309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Челябинской области от 28.06.2016 N 368-ЗО)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10) содействие уполномоченным органам в планировании, подготовке и проведении мероприятий по переводу гражданской обороны внутригородского района на работу в условиях военного времени;</w:t>
      </w:r>
    </w:p>
    <w:p w:rsidR="00401309" w:rsidRDefault="00401309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Челябинской области от 28.06.2016 N 368-ЗО)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11) содействие уполномоченным органам в планировании, подготовке и проведении учений, тренировок и учебно-методических сборов по вопросам гражданской обороны, защите населения и территории внутригородского района от чрезвычайных ситуаций природного и техногенного характера;</w:t>
      </w:r>
    </w:p>
    <w:p w:rsidR="00401309" w:rsidRDefault="00401309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Челябинской области от 28.06.2016 N 368-ЗО)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12) содействие уполномоченным органам в проведении мероприятий по сбору информации в области гражданской обороны и обмену этой информацией, защите населения и территории внутригородского района от чрезвычайных ситуаций природного и техногенного характера.</w:t>
      </w:r>
    </w:p>
    <w:p w:rsidR="00401309" w:rsidRDefault="00401309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Челябинской области от 28.06.2016 N 368-ЗО)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Title"/>
        <w:ind w:firstLine="540"/>
        <w:jc w:val="both"/>
        <w:outlineLvl w:val="0"/>
      </w:pPr>
      <w:r>
        <w:t>Статья 10-8. Полномочия органов местного самоуправления по решению вопроса местного значения внутригородских районов по организации и осуществлению мероприятий по мобилизационной подготовке муниципальных предприятий и учреждений, находящихся на территории внутригородского района</w:t>
      </w:r>
    </w:p>
    <w:p w:rsidR="00401309" w:rsidRDefault="0040130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Челябинской области от 12.03.2015 N 134-ЗО)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 полномочиям органов местного самоуправления Челябинского городского округа по решению вопроса местного значения внутригородских районов по организации и осуществлению мероприятий по мобилизационной подготовке муниципальных предприятий и учреждений, находящихся на территории внутригородского района, относятся полномочия по организации и осуществлению мероприятий по мобилизационной подготовке муниципальных предприятий и учреждений, предусмотренные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 мобилизационной подготовке и мобилизации в Российской Федерации".</w:t>
      </w:r>
      <w:proofErr w:type="gramEnd"/>
    </w:p>
    <w:p w:rsidR="00401309" w:rsidRDefault="00401309">
      <w:pPr>
        <w:pStyle w:val="ConsPlusNormal"/>
        <w:spacing w:before="220"/>
        <w:ind w:firstLine="540"/>
        <w:jc w:val="both"/>
      </w:pPr>
      <w:r>
        <w:t xml:space="preserve">2. К полномочиям органов местного самоуправления внутригородских районов по решению вопроса местного значения внутригородских районов по организации и осуществлению мероприятий по мобилизационной подготовке муниципальных предприятий и учреждений, </w:t>
      </w:r>
      <w:r>
        <w:lastRenderedPageBreak/>
        <w:t>находящихся на территории внутригородского района, относятся: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1) взаимодействие с уполномоченными органами по вопросам мобилизационной подготовки муниципальных предприятий и учреждений;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2) внесение в уполномоченные органы предложений по совершенствованию мобилизационной подготовки муниципальных предприятий и учреждений;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3) разработка и утверждение планов мероприятий по мобилизационной подготовке муниципальных предприятий и учреждений, принятие иных муниципальных правовых актов по вопросам мобилизационной подготовки муниципальных предприятий и учреждений;</w:t>
      </w:r>
    </w:p>
    <w:p w:rsidR="00401309" w:rsidRDefault="00401309">
      <w:pPr>
        <w:pStyle w:val="ConsPlusNormal"/>
        <w:jc w:val="both"/>
      </w:pPr>
      <w:r>
        <w:t xml:space="preserve">(п. 3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Челябинской области от 28.06.2016 N 368-ЗО)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4) организация и обеспечение воинского учета и бронирования на период мобилизации и на военное время граждан, пребывающих в запасе и работающих в органах местного самоуправления внутригородских районов, на муниципальных предприятиях и в учреждениях;</w:t>
      </w:r>
    </w:p>
    <w:p w:rsidR="00401309" w:rsidRDefault="00401309">
      <w:pPr>
        <w:pStyle w:val="ConsPlusNormal"/>
        <w:jc w:val="both"/>
      </w:pPr>
      <w:r>
        <w:t xml:space="preserve">(п. 4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Челябинской области от 28.06.2016 N 368-ЗО)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 xml:space="preserve">5) организация </w:t>
      </w:r>
      <w:proofErr w:type="gramStart"/>
      <w:r>
        <w:t>обучения работников органов местного самоуправления внутригородского района</w:t>
      </w:r>
      <w:proofErr w:type="gramEnd"/>
      <w:r>
        <w:t xml:space="preserve"> и работников муниципальных предприятий и учреждений по вопросам мобилизационной подготовки;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6) проведение мероприятий по мобилизационной подготовке экономики внутригородского района;</w:t>
      </w:r>
    </w:p>
    <w:p w:rsidR="00401309" w:rsidRDefault="0040130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Челябинской области от 28.06.2016 N 368-ЗО)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7) участие в проведении мероприятий по переводу экономики внутригородского района на работу в условиях военного времени.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8) создание мобилизационных органов на территории внутригородских районов в соответствии с объемом мобилизационных заданий или задач по проведению мероприятий по переводу экономики внутригородских районов на работу в условиях военного времени;</w:t>
      </w:r>
    </w:p>
    <w:p w:rsidR="00401309" w:rsidRDefault="00401309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Челябинской области от 28.06.2016 N 368-ЗО)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9) проведение во взаимодействии с федеральными органами исполнительной власти мероприятий, обеспечивающих выполнение мобилизационных планов;</w:t>
      </w:r>
    </w:p>
    <w:p w:rsidR="00401309" w:rsidRDefault="00401309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Законом</w:t>
        </w:r>
      </w:hyperlink>
      <w:r>
        <w:t xml:space="preserve"> Челябинской области от 28.06.2016 N 368-ЗО)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10) заключение договоров (контрактов) с организациями о поставке продукции, проведении работ, выделении сил и средств, об оказании услуг в целях обеспечения мобилизационной подготовки и мобилизации;</w:t>
      </w:r>
    </w:p>
    <w:p w:rsidR="00401309" w:rsidRDefault="00401309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Законом</w:t>
        </w:r>
      </w:hyperlink>
      <w:r>
        <w:t xml:space="preserve"> Челябинской области от 28.06.2016 N 368-ЗО)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11) в случае несостоятельности (банкротства) организаций, имеющих мобилизационные задания (заказы), принятие мер по передаче этих заданий (заказов) другим организациям, деятельность которых связана с деятельностью органов местного самоуправления внутригородских районов или которые находятся в сфере их ведения;</w:t>
      </w:r>
    </w:p>
    <w:p w:rsidR="00401309" w:rsidRDefault="00401309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Челябинской области от 28.06.2016 N 368-ЗО)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12) оказание содействия отделам Военного комиссариата Челябинской области в их мобилизационной работе в мирное время и при объявлении мобилизации.</w:t>
      </w:r>
    </w:p>
    <w:p w:rsidR="00401309" w:rsidRDefault="00401309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Законом</w:t>
        </w:r>
      </w:hyperlink>
      <w:r>
        <w:t xml:space="preserve"> Челябинской области от 28.06.2016 N 368-ЗО)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Title"/>
        <w:ind w:firstLine="540"/>
        <w:jc w:val="both"/>
        <w:outlineLvl w:val="0"/>
      </w:pPr>
      <w:r>
        <w:t>Статья 10-9. Полномочия органов местного самоуправления по решению вопроса местного значения внутригородских районов по осуществлению мер по противодействию коррупции в границах внутригородского района</w:t>
      </w:r>
    </w:p>
    <w:p w:rsidR="00401309" w:rsidRDefault="00401309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Челябинской области от 02.10.2017 N 588-ЗО)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 полномочиям органов местного самоуправления Челябинского городского округа по решению вопроса местного значения внутригородских районов по осуществлению мер по противодействию коррупции в границах внутригородского района относится оказание органам местного самоуправления внутригородских районов правовой и методической помощи при осуществлении ими полномочий по противодействию коррупции, предусмотренных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</w:t>
      </w:r>
      <w:proofErr w:type="gramEnd"/>
      <w:r>
        <w:t xml:space="preserve"> правовых актов", иными нормативными правовыми актами Российской Федерации и Челябинской области, муниципальными правовыми актами.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 полномочиям органов местного самоуправления внутригородских районов по решению вопроса местного значения внутригородских районов по осуществлению мер по противодействию коррупции в границах</w:t>
      </w:r>
      <w:proofErr w:type="gramEnd"/>
      <w:r>
        <w:t xml:space="preserve"> внутригородского района относятся: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1) принятие муниципальных правовых актов по противодействию коррупции, в том числе муниципальных программ и планов противодействия коррупции;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2) участие в реализации программ и планов противодействия коррупции;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3) установление порядка проведения антикоррупционной экспертизы муниципальных правовых актов и их проектов, проведение указанной экспертизы;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4) создание совещательных и экспертных органов по противодействию коррупции;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5) осуществление иных полномочий, отнесенных к их компетенции в соответствии с законодательством Российской Федерации, Челябинской области и муниципальными правовыми актами.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Title"/>
        <w:ind w:firstLine="540"/>
        <w:jc w:val="both"/>
        <w:outlineLvl w:val="0"/>
      </w:pPr>
      <w:r>
        <w:t xml:space="preserve">Статья 10-10. </w:t>
      </w:r>
      <w:proofErr w:type="gramStart"/>
      <w:r>
        <w:t>Полномочия органов местного самоуправления по решению вопроса местного значения внутригородских районов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End"/>
    </w:p>
    <w:p w:rsidR="00401309" w:rsidRDefault="0040130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6" w:history="1">
        <w:r>
          <w:rPr>
            <w:color w:val="0000FF"/>
          </w:rPr>
          <w:t>Законом</w:t>
        </w:r>
      </w:hyperlink>
      <w:r>
        <w:t xml:space="preserve"> Челябинской области от 12.03.2015 N 134-ЗО)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Normal"/>
        <w:ind w:firstLine="540"/>
        <w:jc w:val="both"/>
      </w:pPr>
      <w:r>
        <w:t xml:space="preserve">1. </w:t>
      </w:r>
      <w:proofErr w:type="gramStart"/>
      <w:r>
        <w:t>К полномочиям органов местного самоуправления Челябинского городского округа по решению вопроса местного значения внутригородских районов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внутригородского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относятся:</w:t>
      </w:r>
      <w:proofErr w:type="gramEnd"/>
    </w:p>
    <w:p w:rsidR="00401309" w:rsidRDefault="00401309">
      <w:pPr>
        <w:pStyle w:val="ConsPlusNormal"/>
        <w:spacing w:before="220"/>
        <w:ind w:firstLine="540"/>
        <w:jc w:val="both"/>
      </w:pPr>
      <w:r>
        <w:t>1) разработка и осуществление мер, направленных на укрепление межнационального и межконфессионального согласия;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2) поддержка и развитие языков и культуры народов Российской Федерации, проживающих на территории внутригородского района;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3) обеспечение реализации прав национальных меньшинств;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4) обеспечение социальной и культурной адаптации мигрантов;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lastRenderedPageBreak/>
        <w:t>5) осуществление мер по профилактике межнациональных (межэтнических) конфликтов.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 полномочиям органов местного самоуправления внутригородских районов по решению вопроса местного значения внутригородских районов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внутригородского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относится содействие уполномоченным органам в осуществлении</w:t>
      </w:r>
      <w:proofErr w:type="gramEnd"/>
      <w:r>
        <w:t xml:space="preserve">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внутригородского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Title"/>
        <w:ind w:firstLine="540"/>
        <w:jc w:val="both"/>
        <w:outlineLvl w:val="0"/>
      </w:pPr>
      <w:r>
        <w:t xml:space="preserve">Статья 10-11. </w:t>
      </w:r>
      <w:proofErr w:type="gramStart"/>
      <w:r>
        <w:t xml:space="preserve">Полномочия органов местного самоуправления по решению вопроса местного значения внутригородских районов по утверждению схемы размещения рекламных конструкций, выдаче разрешений на установку и эксплуатацию рекламных конструкций на территории внутригородского района, аннулированию таких разрешений, выдаче предписаний о демонтаже самовольно установленных рекламных конструкций на территории внутригородского района, осуществляемым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"О рекламе".</w:t>
      </w:r>
      <w:proofErr w:type="gramEnd"/>
    </w:p>
    <w:p w:rsidR="00401309" w:rsidRDefault="00401309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ведена </w:t>
      </w:r>
      <w:hyperlink r:id="rId58" w:history="1">
        <w:r>
          <w:rPr>
            <w:color w:val="0000FF"/>
          </w:rPr>
          <w:t>Законом</w:t>
        </w:r>
      </w:hyperlink>
      <w:r>
        <w:t xml:space="preserve"> Челябинской области от 12.03.2015 N 134-ЗО)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 полномочиям органов местного самоуправления Челябинского городского округа по решению вопроса местного значения внутригородских районов по утверждению схемы размещения рекламных конструкций, выдаче разрешений на установку и эксплуатацию рекламных конструкций на территории внутригородского района, аннулированию таких разрешений, выдаче предписаний о демонтаже самовольно установленных рекламных конструкций на территории внутригородского района, осуществляемым в соответствии с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"О рекламе", относятся:</w:t>
      </w:r>
      <w:proofErr w:type="gramEnd"/>
    </w:p>
    <w:p w:rsidR="00401309" w:rsidRDefault="00401309">
      <w:pPr>
        <w:pStyle w:val="ConsPlusNormal"/>
        <w:spacing w:before="220"/>
        <w:ind w:firstLine="540"/>
        <w:jc w:val="both"/>
      </w:pPr>
      <w:r>
        <w:t>1) утверждение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2) выдача разрешений на установку и эксплуатацию рекламных конструкций или об отказе в выдаче таких разрешений, предоставление сведений о выдаче разрешений на установку и эксплуатацию рекламных конструкций органами местного самоуправления внутригородских районов;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3) выдача предписаний о демонтаже рекламных конструкций;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4) принятие решений об аннулировании разрешений на установку и эксплуатацию рекламных конструкций;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 xml:space="preserve">5) иные полномочия, установленные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 рекламе".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 полномочиям органов местного самоуправления внутригородских районов по решению вопроса местного значения внутригородских районов по утверждению схемы размещения рекламных конструкций, выдаче разрешений на установку и эксплуатацию рекламных конструкций на территории внутригородского района, аннулированию таких разрешений, выдаче предписаний о демонтаже самовольно установленных рекламных конструкций на территории внутригородского района, осуществляемым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"О рекламе", </w:t>
      </w:r>
      <w:r>
        <w:lastRenderedPageBreak/>
        <w:t>относятся:</w:t>
      </w:r>
      <w:proofErr w:type="gramEnd"/>
    </w:p>
    <w:p w:rsidR="00401309" w:rsidRDefault="00401309">
      <w:pPr>
        <w:pStyle w:val="ConsPlusNormal"/>
        <w:spacing w:before="220"/>
        <w:ind w:firstLine="540"/>
        <w:jc w:val="both"/>
      </w:pPr>
      <w:r>
        <w:t>1) участие в разработке схемы размещения рекламных конструкций;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2) содействие уполномоченным органам в осуществлении выдачи разрешений на установку и эксплуатацию рекламных конструкций.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Title"/>
        <w:ind w:firstLine="540"/>
        <w:jc w:val="both"/>
        <w:outlineLvl w:val="0"/>
      </w:pPr>
      <w:r>
        <w:t>Статья 10-12. Полномочия органов местного самоуправления по решению вопроса местного значения внутригородских районов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</w:r>
    </w:p>
    <w:p w:rsidR="00401309" w:rsidRDefault="0040130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2" w:history="1">
        <w:r>
          <w:rPr>
            <w:color w:val="0000FF"/>
          </w:rPr>
          <w:t>Законом</w:t>
        </w:r>
      </w:hyperlink>
      <w:r>
        <w:t xml:space="preserve"> Челябинской области от 28.06.2016 N 368-ЗО)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Normal"/>
        <w:ind w:firstLine="540"/>
        <w:jc w:val="both"/>
      </w:pPr>
      <w:r>
        <w:t>1. К полномочиям органов местного самоуправления Челябинского городского округа по решению вопроса местного значения внутригородских районов по оказанию поддержки гражданам и их объединениям, участвующим в охране общественного порядка, созданию условий для деятельности народных дружин относятся:</w:t>
      </w:r>
    </w:p>
    <w:p w:rsidR="00401309" w:rsidRDefault="00401309">
      <w:pPr>
        <w:pStyle w:val="ConsPlusNormal"/>
        <w:spacing w:before="220"/>
        <w:ind w:firstLine="540"/>
        <w:jc w:val="both"/>
      </w:pPr>
      <w:proofErr w:type="gramStart"/>
      <w:r>
        <w:t>1) установление муниципальными нормативными правовыми актами Челябинского городского округа общих положений по оказанию поддержки гражданам и их объединениям, участвующим в охране общественного порядка, созданию условий для деятельности народных дружин в границах Челябинского городского округа;</w:t>
      </w:r>
      <w:proofErr w:type="gramEnd"/>
    </w:p>
    <w:p w:rsidR="00401309" w:rsidRDefault="00401309">
      <w:pPr>
        <w:pStyle w:val="ConsPlusNormal"/>
        <w:spacing w:before="220"/>
        <w:ind w:firstLine="540"/>
        <w:jc w:val="both"/>
      </w:pPr>
      <w:r>
        <w:t>2) формирование координирующего органа (штаба) и обеспечение его деятельности в целях взаимодействия и координации деятельности народных дружин;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3) осуществление межведомственного взаимодействия в сфере охраны общественного порядка на территории Челябинского городского округа;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 xml:space="preserve">4) предоставление внутригородским районам города Челябинска информации о лицах, пропавших без вести, предусмотренной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"Об участии граждан в охране общественного порядка", в целях содействия гражданам, участвующим в поиске указанных лиц.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2. К полномочиям органов местного самоуправления внутригородских районов по решению вопроса местного значения внутригородских районов по оказанию поддержки гражданам и их объединениям, участвующим в охране общественного порядка, созданию условий для деятельности народных дружин относятся: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1) принятие муниципальных нормативных правовых актов о порядке оказания поддержки гражданам и их объединениям, участвующим в охране общественного порядка, о создании условий для деятельности народных дружин на территории внутригородского района в соответствии с муниципальными нормативными правовыми актами Челябинского городского округа;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2) принятие муниципальных правовых актов об установлении границы территории, на которой может быть создана народная дружина;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3) оказание поддержки гражданам, участвующим в охране общественного порядка;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4) оказание поддержки объединениям граждан, участвующим в охране общественного порядка;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>5) создание условий для деятельности народных дружин;</w:t>
      </w:r>
    </w:p>
    <w:p w:rsidR="00401309" w:rsidRDefault="00401309">
      <w:pPr>
        <w:pStyle w:val="ConsPlusNormal"/>
        <w:spacing w:before="220"/>
        <w:ind w:firstLine="540"/>
        <w:jc w:val="both"/>
      </w:pPr>
      <w:r>
        <w:t xml:space="preserve">6) размещение информации о лицах, пропавших без вести, предусмотренной </w:t>
      </w:r>
      <w:hyperlink r:id="rId64" w:history="1">
        <w:r>
          <w:rPr>
            <w:color w:val="0000FF"/>
          </w:rPr>
          <w:t>статьей 6</w:t>
        </w:r>
      </w:hyperlink>
      <w:r>
        <w:t xml:space="preserve"> Федерального закона "Об участии граждан в охране общественного порядка", в целях содействия </w:t>
      </w:r>
      <w:r>
        <w:lastRenderedPageBreak/>
        <w:t>гражданам, участвующим в поиске указанных лиц.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Normal"/>
        <w:jc w:val="right"/>
      </w:pPr>
      <w:r>
        <w:t>Губернатор</w:t>
      </w:r>
    </w:p>
    <w:p w:rsidR="00401309" w:rsidRDefault="00401309">
      <w:pPr>
        <w:pStyle w:val="ConsPlusNormal"/>
        <w:jc w:val="right"/>
      </w:pPr>
      <w:r>
        <w:t>Челябинской области</w:t>
      </w:r>
    </w:p>
    <w:p w:rsidR="00401309" w:rsidRDefault="00401309">
      <w:pPr>
        <w:pStyle w:val="ConsPlusNormal"/>
        <w:jc w:val="right"/>
      </w:pPr>
      <w:r>
        <w:t>Б.А.ДУБРОВСКИЙ</w:t>
      </w:r>
    </w:p>
    <w:p w:rsidR="00401309" w:rsidRDefault="00401309">
      <w:pPr>
        <w:pStyle w:val="ConsPlusNormal"/>
        <w:jc w:val="right"/>
      </w:pPr>
      <w:r>
        <w:t>25.12.2014</w:t>
      </w:r>
    </w:p>
    <w:p w:rsidR="00401309" w:rsidRDefault="00401309">
      <w:pPr>
        <w:pStyle w:val="ConsPlusNormal"/>
      </w:pPr>
      <w:r>
        <w:t>г. Челябинск</w:t>
      </w:r>
    </w:p>
    <w:p w:rsidR="00401309" w:rsidRDefault="00401309">
      <w:pPr>
        <w:pStyle w:val="ConsPlusNormal"/>
        <w:spacing w:before="220"/>
      </w:pPr>
      <w:r>
        <w:t>N 97-ЗО от 18 декабря 2014 года</w:t>
      </w: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Normal"/>
        <w:jc w:val="both"/>
      </w:pPr>
    </w:p>
    <w:p w:rsidR="00401309" w:rsidRDefault="004013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793" w:rsidRDefault="007A4793">
      <w:bookmarkStart w:id="0" w:name="_GoBack"/>
      <w:bookmarkEnd w:id="0"/>
    </w:p>
    <w:sectPr w:rsidR="007A4793" w:rsidSect="00A4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09"/>
    <w:rsid w:val="00401309"/>
    <w:rsid w:val="007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1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13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1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13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ECDB8D6E488EC18F29C91457F01434B058F6C15B6C9F13685543ADF30A9D31C5124050CA44ACB6BA44C57AD20305523BCB0A4D43FC45AE7410227CE4KFL" TargetMode="External"/><Relationship Id="rId18" Type="http://schemas.openxmlformats.org/officeDocument/2006/relationships/hyperlink" Target="consultantplus://offline/ref=BEECDB8D6E488EC18F29C91457F01434B058F6C15B6C9F13685543ADF30A9D31C5124050CA44ACB6BA44C57BDF0305523BCB0A4D43FC45AE7410227CE4KFL" TargetMode="External"/><Relationship Id="rId26" Type="http://schemas.openxmlformats.org/officeDocument/2006/relationships/hyperlink" Target="consultantplus://offline/ref=BEECDB8D6E488EC18F29C91457F01434B058F6C15B6F9617685943ADF30A9D31C5124050CA44ACB6BA44C579D90305523BCB0A4D43FC45AE7410227CE4KFL" TargetMode="External"/><Relationship Id="rId39" Type="http://schemas.openxmlformats.org/officeDocument/2006/relationships/hyperlink" Target="consultantplus://offline/ref=BEECDB8D6E488EC18F29C91457F01434B058F6C15B6C9F13685543ADF30A9D31C5124050CA44ACB6BA44C578DC0305523BCB0A4D43FC45AE7410227CE4KFL" TargetMode="External"/><Relationship Id="rId21" Type="http://schemas.openxmlformats.org/officeDocument/2006/relationships/hyperlink" Target="consultantplus://offline/ref=BEECDB8D6E488EC18F29C91457F01434B058F6C15B6C9F13685543ADF30A9D31C5124050CA44ACB6BA44C57BDD0305523BCB0A4D43FC45AE7410227CE4KFL" TargetMode="External"/><Relationship Id="rId34" Type="http://schemas.openxmlformats.org/officeDocument/2006/relationships/hyperlink" Target="consultantplus://offline/ref=BEECDB8D6E488EC18F29C91457F01434B058F6C15B6C9F13685543ADF30A9D31C5124050CA44ACB6BA44C578DA0305523BCB0A4D43FC45AE7410227CE4KFL" TargetMode="External"/><Relationship Id="rId42" Type="http://schemas.openxmlformats.org/officeDocument/2006/relationships/hyperlink" Target="consultantplus://offline/ref=BEECDB8D6E488EC18F29C91457F01434B058F6C15B6C9F13685543ADF30A9D31C5124050CA44ACB6BA44C578D30305523BCB0A4D43FC45AE7410227CE4KFL" TargetMode="External"/><Relationship Id="rId47" Type="http://schemas.openxmlformats.org/officeDocument/2006/relationships/hyperlink" Target="consultantplus://offline/ref=BEECDB8D6E488EC18F29C91457F01434B058F6C15B6C9F13685543ADF30A9D31C5124050CA44ACB6BA44C579DE0305523BCB0A4D43FC45AE7410227CE4KFL" TargetMode="External"/><Relationship Id="rId50" Type="http://schemas.openxmlformats.org/officeDocument/2006/relationships/hyperlink" Target="consultantplus://offline/ref=BEECDB8D6E488EC18F29C91457F01434B058F6C15B6C9F13685543ADF30A9D31C5124050CA44ACB6BA44C579D20305523BCB0A4D43FC45AE7410227CE4KFL" TargetMode="External"/><Relationship Id="rId55" Type="http://schemas.openxmlformats.org/officeDocument/2006/relationships/hyperlink" Target="consultantplus://offline/ref=BEECDB8D6E488EC18F29C902549C4B3FBA53A0C45B699C403D0445FAAC5A9B6497521E098B08BFB7BF5AC77ADBE0K1L" TargetMode="External"/><Relationship Id="rId63" Type="http://schemas.openxmlformats.org/officeDocument/2006/relationships/hyperlink" Target="consultantplus://offline/ref=BEECDB8D6E488EC18F29C902549C4B3FBB5BAEC4536D9C403D0445FAAC5A9B6497521E098B08BFB7BF5AC77ADBE0K1L" TargetMode="External"/><Relationship Id="rId7" Type="http://schemas.openxmlformats.org/officeDocument/2006/relationships/hyperlink" Target="consultantplus://offline/ref=BEECDB8D6E488EC18F29C91457F01434B058F6C15B6F9617685943ADF30A9D31C5124050CA44ACB6BA44C57ADD0305523BCB0A4D43FC45AE7410227CE4K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ECDB8D6E488EC18F29C91457F01434B058F6C15B6C9F13685543ADF30A9D31C5124050CA44ACB6BA44C57BD80305523BCB0A4D43FC45AE7410227CE4KFL" TargetMode="External"/><Relationship Id="rId20" Type="http://schemas.openxmlformats.org/officeDocument/2006/relationships/hyperlink" Target="consultantplus://offline/ref=BEECDB8D6E488EC18F29C91457F01434B058F6C15B6F9617685943ADF30A9D31C5124050CA44ACB6BA44C57BDA0305523BCB0A4D43FC45AE7410227CE4KFL" TargetMode="External"/><Relationship Id="rId29" Type="http://schemas.openxmlformats.org/officeDocument/2006/relationships/hyperlink" Target="consultantplus://offline/ref=BEECDB8D6E488EC18F29C91457F01434B058F6C15B6F9617685943ADF30A9D31C5124050CA44ACB6BA44C57DDF0305523BCB0A4D43FC45AE7410227CE4KFL" TargetMode="External"/><Relationship Id="rId41" Type="http://schemas.openxmlformats.org/officeDocument/2006/relationships/hyperlink" Target="consultantplus://offline/ref=BEECDB8D6E488EC18F29C91457F01434B058F6C15B6C9F13685543ADF30A9D31C5124050CA44ACB6BA44C578D20305523BCB0A4D43FC45AE7410227CE4KFL" TargetMode="External"/><Relationship Id="rId54" Type="http://schemas.openxmlformats.org/officeDocument/2006/relationships/hyperlink" Target="consultantplus://offline/ref=BEECDB8D6E488EC18F29C902549C4B3FBA52A8CD596B9C403D0445FAAC5A9B6497521E098B08BFB7BF5AC77ADBE0K1L" TargetMode="External"/><Relationship Id="rId62" Type="http://schemas.openxmlformats.org/officeDocument/2006/relationships/hyperlink" Target="consultantplus://offline/ref=BEECDB8D6E488EC18F29C91457F01434B058F6C15B6C9F13685543ADF30A9D31C5124050CA44ACB6BA44C57EDB0305523BCB0A4D43FC45AE7410227CE4K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CDB8D6E488EC18F29C91457F01434B058F6C15B6E9F10655643ADF30A9D31C5124050D844F4BAB84CDB7ADF1653037EE9K7L" TargetMode="External"/><Relationship Id="rId11" Type="http://schemas.openxmlformats.org/officeDocument/2006/relationships/hyperlink" Target="consultantplus://offline/ref=BEECDB8D6E488EC18F29C902549C4B3FBA51ACCC5C6B9C403D0445FAAC5A9B64855246008D01AAE3EB009077D8004F037A80054F4AEEKBL" TargetMode="External"/><Relationship Id="rId24" Type="http://schemas.openxmlformats.org/officeDocument/2006/relationships/hyperlink" Target="consultantplus://offline/ref=BEECDB8D6E488EC18F29C902549C4B3FBA52ACCF536C9C403D0445FAAC5A9B6497521E098B08BFB7BF5AC77ADBE0K1L" TargetMode="External"/><Relationship Id="rId32" Type="http://schemas.openxmlformats.org/officeDocument/2006/relationships/hyperlink" Target="consultantplus://offline/ref=BEECDB8D6E488EC18F29C902549C4B3FBB53A8CD586F9C403D0445FAAC5A9B6497521E098B08BFB7BF5AC77ADBE0K1L" TargetMode="External"/><Relationship Id="rId37" Type="http://schemas.openxmlformats.org/officeDocument/2006/relationships/hyperlink" Target="consultantplus://offline/ref=BEECDB8D6E488EC18F29C91457F01434B058F6C15B6C9F13685543ADF30A9D31C5124050CA44ACB6BA44C578DE0305523BCB0A4D43FC45AE7410227CE4KFL" TargetMode="External"/><Relationship Id="rId40" Type="http://schemas.openxmlformats.org/officeDocument/2006/relationships/hyperlink" Target="consultantplus://offline/ref=BEECDB8D6E488EC18F29C91457F01434B058F6C15B6C9F13685543ADF30A9D31C5124050CA44ACB6BA44C578DD0305523BCB0A4D43FC45AE7410227CE4KFL" TargetMode="External"/><Relationship Id="rId45" Type="http://schemas.openxmlformats.org/officeDocument/2006/relationships/hyperlink" Target="consultantplus://offline/ref=BEECDB8D6E488EC18F29C91457F01434B058F6C15B6C9F13685543ADF30A9D31C5124050CA44ACB6BA44C579DB0305523BCB0A4D43FC45AE7410227CE4KFL" TargetMode="External"/><Relationship Id="rId53" Type="http://schemas.openxmlformats.org/officeDocument/2006/relationships/hyperlink" Target="consultantplus://offline/ref=BEECDB8D6E488EC18F29C91457F01434B058F6C15B6A941E645443ADF30A9D31C5124050CA44ACB6BA44C57ADD0305523BCB0A4D43FC45AE7410227CE4KFL" TargetMode="External"/><Relationship Id="rId58" Type="http://schemas.openxmlformats.org/officeDocument/2006/relationships/hyperlink" Target="consultantplus://offline/ref=BEECDB8D6E488EC18F29C91457F01434B058F6C15B6F9617685943ADF30A9D31C5124050CA44ACB6BA44C47BD80305523BCB0A4D43FC45AE7410227CE4KFL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EECDB8D6E488EC18F29C91457F01434B058F6C15B6C9F13685543ADF30A9D31C5124050CA44ACB6BA44C57BDA0305523BCB0A4D43FC45AE7410227CE4KFL" TargetMode="External"/><Relationship Id="rId23" Type="http://schemas.openxmlformats.org/officeDocument/2006/relationships/hyperlink" Target="consultantplus://offline/ref=BEECDB8D6E488EC18F29C902549C4B3FBA53AAC55D6E9C403D0445FAAC5A9B6497521E098B08BFB7BF5AC77ADBE0K1L" TargetMode="External"/><Relationship Id="rId28" Type="http://schemas.openxmlformats.org/officeDocument/2006/relationships/hyperlink" Target="consultantplus://offline/ref=BEECDB8D6E488EC18F29C91457F01434B058F6C15B6F9617685943ADF30A9D31C5124050CA44ACB6BA44C57CDE0305523BCB0A4D43FC45AE7410227CE4KFL" TargetMode="External"/><Relationship Id="rId36" Type="http://schemas.openxmlformats.org/officeDocument/2006/relationships/hyperlink" Target="consultantplus://offline/ref=BEECDB8D6E488EC18F29C91457F01434B058F6C15B6C9F13685543ADF30A9D31C5124050CA44ACB6BA44C578D90305523BCB0A4D43FC45AE7410227CE4KFL" TargetMode="External"/><Relationship Id="rId49" Type="http://schemas.openxmlformats.org/officeDocument/2006/relationships/hyperlink" Target="consultantplus://offline/ref=BEECDB8D6E488EC18F29C91457F01434B058F6C15B6C9F13685543ADF30A9D31C5124050CA44ACB6BA44C579DD0305523BCB0A4D43FC45AE7410227CE4KFL" TargetMode="External"/><Relationship Id="rId57" Type="http://schemas.openxmlformats.org/officeDocument/2006/relationships/hyperlink" Target="consultantplus://offline/ref=BEECDB8D6E488EC18F29C902549C4B3FBA51ACCD5C6D9C403D0445FAAC5A9B6497521E098B08BFB7BF5AC77ADBE0K1L" TargetMode="External"/><Relationship Id="rId61" Type="http://schemas.openxmlformats.org/officeDocument/2006/relationships/hyperlink" Target="consultantplus://offline/ref=BEECDB8D6E488EC18F29C902549C4B3FBA51ACCD5C6D9C403D0445FAAC5A9B6497521E098B08BFB7BF5AC77ADBE0K1L" TargetMode="External"/><Relationship Id="rId10" Type="http://schemas.openxmlformats.org/officeDocument/2006/relationships/hyperlink" Target="consultantplus://offline/ref=BEECDB8D6E488EC18F29C902549C4B3FBA51ACCC5C6B9C403D0445FAAC5A9B64855246008C06AAE3EB009077D8004F037A80054F4AEEKBL" TargetMode="External"/><Relationship Id="rId19" Type="http://schemas.openxmlformats.org/officeDocument/2006/relationships/hyperlink" Target="consultantplus://offline/ref=BEECDB8D6E488EC18F29C91457F01434B058F6C15B6C9F13685543ADF30A9D31C5124050CA44ACB6BA44C57BDC0305523BCB0A4D43FC45AE7410227CE4KFL" TargetMode="External"/><Relationship Id="rId31" Type="http://schemas.openxmlformats.org/officeDocument/2006/relationships/hyperlink" Target="consultantplus://offline/ref=BEECDB8D6E488EC18F29C902549C4B3FB85AA9CB5C699C403D0445FAAC5A9B6497521E098B08BFB7BF5AC77ADBE0K1L" TargetMode="External"/><Relationship Id="rId44" Type="http://schemas.openxmlformats.org/officeDocument/2006/relationships/hyperlink" Target="consultantplus://offline/ref=BEECDB8D6E488EC18F29C902549C4B3FBA52ABCB5F6A9C403D0445FAAC5A9B6497521E098B08BFB7BF5AC77ADBE0K1L" TargetMode="External"/><Relationship Id="rId52" Type="http://schemas.openxmlformats.org/officeDocument/2006/relationships/hyperlink" Target="consultantplus://offline/ref=BEECDB8D6E488EC18F29C91457F01434B058F6C15B6C9F13685543ADF30A9D31C5124050CA44ACB6BA44C57EDA0305523BCB0A4D43FC45AE7410227CE4KFL" TargetMode="External"/><Relationship Id="rId60" Type="http://schemas.openxmlformats.org/officeDocument/2006/relationships/hyperlink" Target="consultantplus://offline/ref=BEECDB8D6E488EC18F29C902549C4B3FBA51ACCD5C6D9C403D0445FAAC5A9B6497521E098B08BFB7BF5AC77ADBE0K1L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ECDB8D6E488EC18F29C91457F01434B058F6C15B6A941E645443ADF30A9D31C5124050CA44ACB6BA44C57ADD0305523BCB0A4D43FC45AE7410227CE4KFL" TargetMode="External"/><Relationship Id="rId14" Type="http://schemas.openxmlformats.org/officeDocument/2006/relationships/hyperlink" Target="consultantplus://offline/ref=BEECDB8D6E488EC18F29C91457F01434B058F6C15B6F9617685943ADF30A9D31C5124050CA44ACB6BA44C57AD20305523BCB0A4D43FC45AE7410227CE4KFL" TargetMode="External"/><Relationship Id="rId22" Type="http://schemas.openxmlformats.org/officeDocument/2006/relationships/hyperlink" Target="consultantplus://offline/ref=BEECDB8D6E488EC18F29C91457F01434B058F6C15B6F9617685943ADF30A9D31C5124050CA44ACB6BA44C57BD80305523BCB0A4D43FC45AE7410227CE4KFL" TargetMode="External"/><Relationship Id="rId27" Type="http://schemas.openxmlformats.org/officeDocument/2006/relationships/hyperlink" Target="consultantplus://offline/ref=BEECDB8D6E488EC18F29C91457F01434B058F6C15B6F9617685943ADF30A9D31C5124050CA44ACB6BA44C57EDF0305523BCB0A4D43FC45AE7410227CE4KFL" TargetMode="External"/><Relationship Id="rId30" Type="http://schemas.openxmlformats.org/officeDocument/2006/relationships/hyperlink" Target="consultantplus://offline/ref=BEECDB8D6E488EC18F29C91457F01434B058F6C15B6F9617685943ADF30A9D31C5124050CA44ACB6BA44C572DA0305523BCB0A4D43FC45AE7410227CE4KFL" TargetMode="External"/><Relationship Id="rId35" Type="http://schemas.openxmlformats.org/officeDocument/2006/relationships/hyperlink" Target="consultantplus://offline/ref=BEECDB8D6E488EC18F29C91457F01434B058F6C15B6C9F13685543ADF30A9D31C5124050CA44ACB6BA44C578D80305523BCB0A4D43FC45AE7410227CE4KFL" TargetMode="External"/><Relationship Id="rId43" Type="http://schemas.openxmlformats.org/officeDocument/2006/relationships/hyperlink" Target="consultantplus://offline/ref=BEECDB8D6E488EC18F29C91457F01434B058F6C15B6F9617685943ADF30A9D31C5124050CA44ACB6BA44C572D20305523BCB0A4D43FC45AE7410227CE4KFL" TargetMode="External"/><Relationship Id="rId48" Type="http://schemas.openxmlformats.org/officeDocument/2006/relationships/hyperlink" Target="consultantplus://offline/ref=BEECDB8D6E488EC18F29C91457F01434B058F6C15B6C9F13685543ADF30A9D31C5124050CA44ACB6BA44C579DF0305523BCB0A4D43FC45AE7410227CE4KFL" TargetMode="External"/><Relationship Id="rId56" Type="http://schemas.openxmlformats.org/officeDocument/2006/relationships/hyperlink" Target="consultantplus://offline/ref=BEECDB8D6E488EC18F29C91457F01434B058F6C15B6F9617685943ADF30A9D31C5124050CA44ACB6BA44C47ADE0305523BCB0A4D43FC45AE7410227CE4KFL" TargetMode="External"/><Relationship Id="rId64" Type="http://schemas.openxmlformats.org/officeDocument/2006/relationships/hyperlink" Target="consultantplus://offline/ref=BEECDB8D6E488EC18F29C902549C4B3FBB5BAEC4536D9C403D0445FAAC5A9B64855246058900A1B4BE4F912B9E5D5C017780074A55E045AAE6K3L" TargetMode="External"/><Relationship Id="rId8" Type="http://schemas.openxmlformats.org/officeDocument/2006/relationships/hyperlink" Target="consultantplus://offline/ref=BEECDB8D6E488EC18F29C91457F01434B058F6C15B6C9F13685543ADF30A9D31C5124050CA44ACB6BA44C57ADD0305523BCB0A4D43FC45AE7410227CE4KFL" TargetMode="External"/><Relationship Id="rId51" Type="http://schemas.openxmlformats.org/officeDocument/2006/relationships/hyperlink" Target="consultantplus://offline/ref=BEECDB8D6E488EC18F29C91457F01434B058F6C15B6C9F13685543ADF30A9D31C5124050CA44ACB6BA44C579D30305523BCB0A4D43FC45AE7410227CE4KF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EECDB8D6E488EC18F29C902549C4B3FBA51ACCC5C6B9C403D0445FAAC5A9B64855246058900A0B1BD4F912B9E5D5C017780074A55E045AAE6K3L" TargetMode="External"/><Relationship Id="rId17" Type="http://schemas.openxmlformats.org/officeDocument/2006/relationships/hyperlink" Target="consultantplus://offline/ref=BEECDB8D6E488EC18F29C91457F01434B058F6C15B6C9F13685543ADF30A9D31C5124050CA44ACB6BA44C57BD90305523BCB0A4D43FC45AE7410227CE4KFL" TargetMode="External"/><Relationship Id="rId25" Type="http://schemas.openxmlformats.org/officeDocument/2006/relationships/hyperlink" Target="consultantplus://offline/ref=BEECDB8D6E488EC18F29C91457F01434B058F6C15B6F9617685943ADF30A9D31C5124050CA44ACB6BA44C578D80305523BCB0A4D43FC45AE7410227CE4KFL" TargetMode="External"/><Relationship Id="rId33" Type="http://schemas.openxmlformats.org/officeDocument/2006/relationships/hyperlink" Target="consultantplus://offline/ref=BEECDB8D6E488EC18F29C91457F01434B058F6C15B6C9F13685543ADF30A9D31C5124050CA44ACB6BA44C57BD30305523BCB0A4D43FC45AE7410227CE4KFL" TargetMode="External"/><Relationship Id="rId38" Type="http://schemas.openxmlformats.org/officeDocument/2006/relationships/hyperlink" Target="consultantplus://offline/ref=BEECDB8D6E488EC18F29C91457F01434B058F6C15B6C9F13685543ADF30A9D31C5124050CA44ACB6BA44C578DF0305523BCB0A4D43FC45AE7410227CE4KFL" TargetMode="External"/><Relationship Id="rId46" Type="http://schemas.openxmlformats.org/officeDocument/2006/relationships/hyperlink" Target="consultantplus://offline/ref=BEECDB8D6E488EC18F29C91457F01434B058F6C15B6C9F13685543ADF30A9D31C5124050CA44ACB6BA44C579D90305523BCB0A4D43FC45AE7410227CE4KFL" TargetMode="External"/><Relationship Id="rId59" Type="http://schemas.openxmlformats.org/officeDocument/2006/relationships/hyperlink" Target="consultantplus://offline/ref=BEECDB8D6E488EC18F29C902549C4B3FBA51ACCD5C6D9C403D0445FAAC5A9B6497521E098B08BFB7BF5AC77ADBE0K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9119</Words>
  <Characters>51980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User12-2</dc:creator>
  <cp:lastModifiedBy>User12-2</cp:lastModifiedBy>
  <cp:revision>2</cp:revision>
  <dcterms:created xsi:type="dcterms:W3CDTF">2019-05-28T11:13:00Z</dcterms:created>
  <dcterms:modified xsi:type="dcterms:W3CDTF">2019-05-28T11:13:00Z</dcterms:modified>
</cp:coreProperties>
</file>